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C76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exact"/>
        <w:ind w:left="0" w:right="0"/>
        <w:jc w:val="center"/>
        <w:textAlignment w:val="auto"/>
        <w:rPr>
          <w:rFonts w:hint="eastAsia" w:ascii="华文中宋" w:hAnsi="华文中宋" w:eastAsia="华文中宋" w:cs="华文中宋"/>
          <w:b/>
          <w:bCs/>
          <w:color w:val="000000"/>
          <w:kern w:val="0"/>
          <w:sz w:val="28"/>
          <w:szCs w:val="28"/>
          <w:lang w:val="en-US" w:eastAsia="zh-CN" w:bidi="ar"/>
        </w:rPr>
      </w:pPr>
      <w:r>
        <w:rPr>
          <w:rFonts w:hint="eastAsia" w:ascii="华文中宋" w:hAnsi="华文中宋" w:eastAsia="华文中宋" w:cs="华文中宋"/>
          <w:b/>
          <w:bCs/>
          <w:color w:val="000000"/>
          <w:kern w:val="0"/>
          <w:sz w:val="28"/>
          <w:szCs w:val="28"/>
          <w:lang w:val="en-US" w:eastAsia="zh-CN" w:bidi="ar"/>
        </w:rPr>
        <w:t xml:space="preserve">之江“心”语  </w:t>
      </w:r>
      <w:bookmarkStart w:id="0" w:name="_GoBack"/>
      <w:bookmarkEnd w:id="0"/>
      <w:r>
        <w:rPr>
          <w:rFonts w:hint="eastAsia" w:ascii="华文中宋" w:hAnsi="华文中宋" w:eastAsia="华文中宋" w:cs="华文中宋"/>
          <w:b/>
          <w:bCs/>
          <w:color w:val="000000"/>
          <w:kern w:val="0"/>
          <w:sz w:val="28"/>
          <w:szCs w:val="28"/>
          <w:lang w:val="en-US" w:eastAsia="zh-CN" w:bidi="ar"/>
        </w:rPr>
        <w:t xml:space="preserve"> 融情家园</w:t>
      </w:r>
    </w:p>
    <w:p w14:paraId="751A8C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exact"/>
        <w:ind w:left="0" w:right="0"/>
        <w:jc w:val="center"/>
        <w:textAlignment w:val="auto"/>
        <w:rPr>
          <w:rFonts w:hint="eastAsia" w:ascii="华文中宋" w:hAnsi="华文中宋" w:eastAsia="华文中宋" w:cs="华文中宋"/>
          <w:b/>
          <w:bCs/>
          <w:color w:val="000000"/>
          <w:kern w:val="0"/>
          <w:sz w:val="24"/>
          <w:szCs w:val="24"/>
          <w:lang w:val="en-US" w:eastAsia="zh-CN" w:bidi="ar"/>
        </w:rPr>
      </w:pPr>
      <w:r>
        <w:rPr>
          <w:rFonts w:hint="eastAsia" w:ascii="华文中宋" w:hAnsi="华文中宋" w:eastAsia="华文中宋" w:cs="华文中宋"/>
          <w:b/>
          <w:bCs/>
          <w:color w:val="000000"/>
          <w:kern w:val="0"/>
          <w:sz w:val="24"/>
          <w:szCs w:val="24"/>
          <w:lang w:val="en-US" w:eastAsia="zh-CN" w:bidi="ar"/>
        </w:rPr>
        <w:t>——浙江牢记习近平总书记嘱托不断推进中华民族共有精神家园建设</w:t>
      </w:r>
    </w:p>
    <w:p w14:paraId="3C60815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center"/>
        <w:textAlignment w:val="auto"/>
        <w:rPr>
          <w:rFonts w:hint="eastAsia"/>
          <w:b/>
          <w:bCs/>
          <w:lang w:val="en-US" w:eastAsia="zh-CN"/>
        </w:rPr>
      </w:pPr>
      <w:r>
        <w:rPr>
          <w:rFonts w:hint="eastAsia"/>
          <w:b/>
          <w:bCs/>
          <w:lang w:val="en-US" w:eastAsia="zh-CN"/>
        </w:rPr>
        <w:t>作者：刘雅  编辑：张红彬</w:t>
      </w:r>
    </w:p>
    <w:p w14:paraId="22EC648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lang w:val="en-US" w:eastAsia="zh-CN"/>
        </w:rPr>
      </w:pPr>
    </w:p>
    <w:p w14:paraId="2D8D6E5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万水千山行云路，万语千言总关情。</w:t>
      </w:r>
    </w:p>
    <w:p w14:paraId="4D7E1F2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文化的力量，或者我们称之为构成综合竞争力的文化软实力，总是‘润物细无声’地融入经济力量、政治力量、社会力量之中，成为经济发展的‘助推器’、政治文明的‘导航灯’、社会和谐的‘黏合剂’。”2005年8月12日，时任浙江省委书记习近平在《浙江日报》“之江新语”专栏中写下这样一段话。</w:t>
      </w:r>
    </w:p>
    <w:p w14:paraId="1D6D4A7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浙江是中华文明重要发祥地之一，也是中国革命红船启航地，更是习近平新时代中国特色社会主义思想的重要萌发地。</w:t>
      </w:r>
    </w:p>
    <w:p w14:paraId="5BED3D2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之江大地，有一份深深的牵挂。</w:t>
      </w:r>
    </w:p>
    <w:p w14:paraId="106202A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我曾在浙江工作了6个年头，熟悉这里的山水草木、风土人情，参与和见证了这里的发展。”从2002年将景宁双后岗村作为“进村调研第一站”，到2024年给景宁全县各族干部群众回信；从衢州南孔文化“这一‘子’要重重地落下去”的殷殷嘱托，到“浙江要在建设中华民族现代文明上积极探索”的语重心长……习近平总书记亲自擘画浙江发展蓝图，始终情系各族群众。</w:t>
      </w:r>
    </w:p>
    <w:p w14:paraId="19E3983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二十余载同心共富，之江新语变“心”语。</w:t>
      </w:r>
    </w:p>
    <w:p w14:paraId="0596A27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新秋江南，儒风习习。9月3日至5日，国家民委“2024年中华民族共有精神家园建设主题文化活动——浙江篇”在衢州市、丽水市景宁畲族自治县举办。南孔家庙前童声诵读《论语》，中华文脉历久弥新、薪火相传；景美人宁，小县大城，凤凰展翅、走在前列……</w:t>
      </w:r>
    </w:p>
    <w:p w14:paraId="5E8ABC1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那山那水那人，融情“浙”方家园。习近平总书记深情的关怀、殷切的希望、巨大的鼓舞，共同汇聚成之江大地构筑中华民族共有精神家园的万千回响、缤纷气象。</w:t>
      </w:r>
    </w:p>
    <w:p w14:paraId="4CAAFD3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left"/>
        <w:textAlignment w:val="auto"/>
        <w:rPr>
          <w:rFonts w:hint="eastAsia"/>
          <w:b/>
          <w:bCs/>
        </w:rPr>
      </w:pPr>
    </w:p>
    <w:p w14:paraId="06C0A3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exact"/>
        <w:ind w:left="0" w:right="0"/>
        <w:jc w:val="center"/>
        <w:textAlignment w:val="auto"/>
        <w:rPr>
          <w:rFonts w:hint="eastAsia" w:ascii="华文宋体" w:hAnsi="华文宋体" w:eastAsia="华文宋体" w:cs="华文宋体"/>
          <w:b/>
          <w:bCs/>
          <w:color w:val="000000"/>
          <w:kern w:val="0"/>
          <w:sz w:val="28"/>
          <w:szCs w:val="28"/>
          <w:lang w:val="en-US" w:eastAsia="zh-CN" w:bidi="ar"/>
        </w:rPr>
      </w:pPr>
      <w:r>
        <w:rPr>
          <w:rFonts w:hint="eastAsia" w:ascii="华文宋体" w:hAnsi="华文宋体" w:eastAsia="华文宋体" w:cs="华文宋体"/>
          <w:b/>
          <w:bCs/>
          <w:color w:val="000000"/>
          <w:kern w:val="0"/>
          <w:sz w:val="28"/>
          <w:szCs w:val="28"/>
          <w:lang w:val="en-US" w:eastAsia="zh-CN" w:bidi="ar"/>
        </w:rPr>
        <w:t>循迹溯源  领悟真理的力量</w:t>
      </w:r>
    </w:p>
    <w:p w14:paraId="6D02440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参天之木，必有其根；怀山之水，必有其源。</w:t>
      </w:r>
    </w:p>
    <w:p w14:paraId="48229DF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伟大的实践孕育伟大的思想。饮水思源，在之江大地更加深刻地领悟习近平新时代中国特色社会主义思想的真理力量和实践伟力。</w:t>
      </w:r>
    </w:p>
    <w:p w14:paraId="4820D03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铸牢中华民族共同体意识，是习近平总书记提出的重大原创性论断。在新的历史起点上不断构筑中华民族共有精神家园，为铸牢中华民族共同体意识奠定坚实的精神和文化基础。</w:t>
      </w:r>
    </w:p>
    <w:p w14:paraId="5E4D560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一封回信，让凤凰之乡沸腾了。</w:t>
      </w:r>
    </w:p>
    <w:p w14:paraId="2247A80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40年来，景宁县在民族团结、特色发展等方面取得了可喜成绩，各族人民生活越过越红火，我感到十分高兴。”今年6月25日，习近平总书记给全县各族干部群众回信，向景宁建县40周年表示热烈祝贺，希望全县各族干部群众认真贯彻党中央决策部署，继续弘扬优良传统，增进民族团结，发挥独特优势，积极推进民族地区高质量发展和共同富裕，在中国式现代化进程中谱写畲乡景宁发展新篇章。</w:t>
      </w:r>
    </w:p>
    <w:p w14:paraId="081828A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2002年11月，习近平同志履新浙江不久，就到景宁调研，看项目、访畲村，专门召集市县干部开了一次座谈会，为民族地区发展把脉定向。</w:t>
      </w:r>
    </w:p>
    <w:p w14:paraId="60F65E5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习近平总书记多次对景宁发展作出重要指示批示，鼓励干部群众“志不求易、事不避难”。2019年9月，在全国民族团结进步表彰大会上，总书记亲自为景宁颁授“全国民族团结进步模范集体”奖牌。</w:t>
      </w:r>
    </w:p>
    <w:p w14:paraId="4EEB520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如今，景宁县双后岗村的“进村调研第一站”党建展示馆，常态化面向各族干部群众开展习近平新时代中国特色社会主义思想宣讲活动，新一代的讲解员生动讲述着景宁在习近平总书记指引下凤凰腾飞的共富“密码”。</w:t>
      </w:r>
    </w:p>
    <w:p w14:paraId="7E54062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发展是解决民族地区各种问题的总钥匙。“跟上时代步伐”的景宁找到了高质量发展的“金钥匙”。今年5月，国家民委公布全国首批15个共同现代化试点地区名单，景宁榜上有名，系浙江唯一。</w:t>
      </w:r>
    </w:p>
    <w:p w14:paraId="49627E1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中国式现代化是全体人民共同富裕的现代化，而全体人民共同富裕的现代化是中华民族共同体建设的经济基础和本质要求。</w:t>
      </w:r>
    </w:p>
    <w:p w14:paraId="346353C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景宁栉风沐雨的40年，融入了改革开放的时代大潮中。40年来，浙江一直把改善民生、凝聚人心作为民族地区经济社会发展的出发点和落脚点，为铸牢中华民族共同体意识奠定了更为坚实的物质基础。</w:t>
      </w:r>
    </w:p>
    <w:p w14:paraId="372302D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县庆不久，“2024年中华民族共有精神家园建设主题文化活动——浙江篇”走进景宁，各族群众自发载歌载舞，展现家乡发展的新时代新风貌。</w:t>
      </w:r>
    </w:p>
    <w:p w14:paraId="1B3FB24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透过“景宁之窗”可以看到“浙江之路”，更能感受“中国之治”的时代伟力。从习近平新时代中国特色社会主义思想在浙江的探索与实践中，能够深刻领悟习近平文化思想、习近平总书记关于加强和改进民族工作的重要思想，更加增强铸牢中华民族共同体意识、构筑中华民族共有精神家园的自觉性、坚定性。</w:t>
      </w:r>
    </w:p>
    <w:p w14:paraId="5F51F2E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之江同心，“浙”里石榴红；感恩奋进，阔步新征程。</w:t>
      </w:r>
    </w:p>
    <w:p w14:paraId="6EF5FB3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left"/>
        <w:textAlignment w:val="auto"/>
        <w:rPr>
          <w:rFonts w:hint="eastAsia"/>
          <w:b/>
          <w:bCs/>
        </w:rPr>
      </w:pPr>
    </w:p>
    <w:p w14:paraId="32569D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exact"/>
        <w:ind w:left="0" w:right="0"/>
        <w:jc w:val="center"/>
        <w:textAlignment w:val="auto"/>
        <w:rPr>
          <w:rFonts w:hint="eastAsia" w:ascii="华文宋体" w:hAnsi="华文宋体" w:eastAsia="华文宋体" w:cs="华文宋体"/>
          <w:b/>
          <w:bCs/>
          <w:color w:val="000000"/>
          <w:kern w:val="0"/>
          <w:sz w:val="28"/>
          <w:szCs w:val="28"/>
          <w:lang w:val="en-US" w:eastAsia="zh-CN" w:bidi="ar"/>
        </w:rPr>
      </w:pPr>
      <w:r>
        <w:rPr>
          <w:rFonts w:hint="eastAsia" w:ascii="华文宋体" w:hAnsi="华文宋体" w:eastAsia="华文宋体" w:cs="华文宋体"/>
          <w:b/>
          <w:bCs/>
          <w:color w:val="000000"/>
          <w:kern w:val="0"/>
          <w:sz w:val="28"/>
          <w:szCs w:val="28"/>
          <w:lang w:val="en-US" w:eastAsia="zh-CN" w:bidi="ar"/>
        </w:rPr>
        <w:t>赓续文脉  感悟文化的力量</w:t>
      </w:r>
    </w:p>
    <w:p w14:paraId="50A9F03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“文化是一个国家、一个民族的灵魂。文化兴国运兴，文化强民族强”。</w:t>
      </w:r>
    </w:p>
    <w:p w14:paraId="412E579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文脉春秋，近悦远来。此次主题文化活动浙江篇在以礼相融的“南孔圣地”衢州启动。</w:t>
      </w:r>
    </w:p>
    <w:p w14:paraId="15A417D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山东曲阜是孔子故里，浙江衢州是南孔圣地。南宋建炎三年（1129年），孔子第四十八世孙、衍圣公孔端友奉诏南迁，随宋高宗南下，赐居衢州，敕建孔氏家庙。自此，孔氏大宗在衢州繁衍生息，衍圣弘道，至今已近九百载。这就是南孔文化的起源。</w:t>
      </w:r>
    </w:p>
    <w:p w14:paraId="0817A86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回首历史，1175年，曾经一心盼望亲赴曲阜的朱熹，却在南孔衢州经历一场载入中国思想史的“三衢之会”。从而，有了“问渠那得清如许？为有源头活水来”的至理名言。</w:t>
      </w:r>
    </w:p>
    <w:p w14:paraId="551B1FF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对衢州而言，南孔文化无疑是一张金名片。</w:t>
      </w:r>
    </w:p>
    <w:p w14:paraId="5423688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时任浙江省委书记习近平高度重视南孔文化的传承发展。2005年9月，习近平同志第5次到衢州调研时作出重要指示：“衢州历史悠久，是南孔圣地，孔子文化值得很好挖掘、大力弘扬，这一‘子’要重重地落下去。”2006年9月，衢州举办孔子文化节暨国际儒学论坛，习近平同志在百忙中特地发来贺信：南孔文化在浙江的历史文脉传承中具有独特优势；希望南孔文化能够重重落地。</w:t>
      </w:r>
    </w:p>
    <w:p w14:paraId="6C27B8D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进入新时代，习近平总书记站在中华民族伟大复兴和中华文明永续发展的战略高度，鲜明提出“两个结合”特别是“第二个结合”的重大论断，为赓续中华文脉注入固本培元、立心铸魂的思想力量。</w:t>
      </w:r>
    </w:p>
    <w:p w14:paraId="1E16ADE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中华文明博大精深，更彰显着丰富的当代价值。喜看今朝，南孔文化不仅重重落地，而且掷地有声。</w:t>
      </w:r>
    </w:p>
    <w:p w14:paraId="209D703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泗淛同源，南北同宗。2011年5月，以“当代人祭孔”和“平民化祭孔”为特色的南孔祭典被正式列入第三批国家级非物质文化遗产名录。今年9月28日，是孔子诞辰2575年纪念日，衢州祭孔大典（南孔祭典）将首次成为中国国际孔子文化节的分会场，实现衢州和曲阜“南北共祭”。</w:t>
      </w:r>
    </w:p>
    <w:p w14:paraId="2DB7ACA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尼山杯”衢州市中小学生《论语》学习系列大赛持续举办20余年，覆盖浙皖赣闽四省多所学校；国内首部南孔文化题材音乐剧《南孔》全国巡演，今年6月走进新疆乌什，更登上第八届中国—亚欧博览会，向国内外一展南孔风采；以孔子为原型的“南孔爷爷”与“有礼石榴仔”的卡通形象成为衢州城市代言新“IP”……</w:t>
      </w:r>
    </w:p>
    <w:p w14:paraId="41DD625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与此同时，浙江省十四届人大常委会第十一次会议批准通过《衢州市南孔文化传承发展条例》。</w:t>
      </w:r>
    </w:p>
    <w:p w14:paraId="65E2CF2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为“孔子”立法，浙江为何如此“有礼”？</w:t>
      </w:r>
    </w:p>
    <w:p w14:paraId="363F7E1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坚守中华文化立场、增强中华文化自信、增进中华文化认同，即是掷地有声的答案。习近平总书记在浙江工作期间，亲自部署推动“八八战略”重大决策，把加快建设文化大省作为重要任务，构建起了浙江文化建设的“四梁八柱”。</w:t>
      </w:r>
    </w:p>
    <w:p w14:paraId="04B353B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2023年10月，全国宣传思想文化工作会议正式提出习近平文化思想，标志着我们党对中国特色社会主义文化建设规律的认识达到了新高度，表明我们党的历史自信、文化自信达到了新高度，在文化建设中展现出了强大的思想伟力。这次重要会议召开的前一个月，习近平总书记在浙江调研时强调，“浙江要在建设中华民族现代文明上积极探索。”</w:t>
      </w:r>
    </w:p>
    <w:p w14:paraId="50913E7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而此次之江之行，使我们得以进一步从浙江探索实践中深刻领悟习近平文化思想的历史逻辑、理论逻辑和现实逻辑。</w:t>
      </w:r>
    </w:p>
    <w:p w14:paraId="33316A9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思想的灯塔照亮前进的方向。必须顺应中华民族从历史走向未来、从传统走向现代、从多元凝聚为一体的发展大趋势，深刻理解把握中华文明的突出特性，在新的历史起点上更好担负起新的文化使命，不断构筑中华民族共有精神家园，全面推进中华民族共同体建设，有形有感有效铸牢中华民族共同体意识。</w:t>
      </w:r>
    </w:p>
    <w:p w14:paraId="6864015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溯文明之源、通古今之变、答时代之问。</w:t>
      </w:r>
    </w:p>
    <w:p w14:paraId="2D24226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只有全面深入了解中华文明的历史，才能更有效地推动中华优秀传统文化创造性转化、创新性发展，更有力地推进中国特色社会主义文化建设，助推文化繁荣、建设文化强国、建设中华民族现代文明。</w:t>
      </w:r>
    </w:p>
    <w:p w14:paraId="3DCA4FA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浙江的探索和实践，为我们提供了一个参照系。</w:t>
      </w:r>
    </w:p>
    <w:p w14:paraId="3E8EB4E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left"/>
        <w:textAlignment w:val="auto"/>
        <w:rPr>
          <w:rFonts w:hint="eastAsia"/>
          <w:b/>
          <w:bCs/>
        </w:rPr>
      </w:pPr>
    </w:p>
    <w:p w14:paraId="3FB57C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exact"/>
        <w:ind w:left="0" w:right="0"/>
        <w:jc w:val="center"/>
        <w:textAlignment w:val="auto"/>
        <w:rPr>
          <w:rFonts w:hint="eastAsia" w:ascii="华文宋体" w:hAnsi="华文宋体" w:eastAsia="华文宋体" w:cs="华文宋体"/>
          <w:b/>
          <w:bCs/>
          <w:color w:val="000000"/>
          <w:kern w:val="0"/>
          <w:sz w:val="28"/>
          <w:szCs w:val="28"/>
          <w:lang w:val="en-US" w:eastAsia="zh-CN" w:bidi="ar"/>
        </w:rPr>
      </w:pPr>
      <w:r>
        <w:rPr>
          <w:rFonts w:hint="eastAsia" w:ascii="华文宋体" w:hAnsi="华文宋体" w:eastAsia="华文宋体" w:cs="华文宋体"/>
          <w:b/>
          <w:bCs/>
          <w:color w:val="000000"/>
          <w:kern w:val="0"/>
          <w:sz w:val="28"/>
          <w:szCs w:val="28"/>
          <w:lang w:val="en-US" w:eastAsia="zh-CN" w:bidi="ar"/>
        </w:rPr>
        <w:t>干在实处  体悟实践的力量</w:t>
      </w:r>
    </w:p>
    <w:p w14:paraId="0F2D5EF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一张蓝图，怎样绘就？何处起笔？</w:t>
      </w:r>
    </w:p>
    <w:p w14:paraId="7DBDF2B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20多年前，习近平总书记在浙江工作时提出“发展出题目，改革做文章”。</w:t>
      </w:r>
    </w:p>
    <w:p w14:paraId="4944688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经过深入调查研究和系统思考谋划后，一张为浙江量身制定的“八八战略”，擘画出之江大地的光荣与梦想。这一高瞻远瞩的发展规划和顶层设计，指引浙江率先开启中国式现代化的先行探索。</w:t>
      </w:r>
    </w:p>
    <w:p w14:paraId="10C63DB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both"/>
        <w:textAlignment w:val="auto"/>
        <w:rPr>
          <w:rFonts w:hint="eastAsia"/>
          <w:b/>
          <w:bCs/>
        </w:rPr>
      </w:pPr>
      <w:r>
        <w:rPr>
          <w:rFonts w:hint="eastAsia"/>
          <w:b/>
          <w:bCs/>
        </w:rPr>
        <w:t>钱江源国家公园，是长三角地区的生态明珠。钱江源作为浙江“母亲河”钱塘江的源头，孕育了以钱塘文化为核心的良渚文化。2003年和2006年，习近平同志先后两次到衢州市开化县考察，充分肯定开化在全国率先实施“生态立县”发展战略，并指出“一定要把钱江源头的生态环境保好”“变种种砍砍为走走看看”，实现“人人有事做、家家有收入”。</w:t>
      </w:r>
    </w:p>
    <w:p w14:paraId="0941B2E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left"/>
        <w:textAlignment w:val="auto"/>
        <w:rPr>
          <w:rFonts w:hint="eastAsia"/>
          <w:b/>
          <w:bCs/>
        </w:rPr>
      </w:pPr>
      <w:r>
        <w:rPr>
          <w:rFonts w:hint="eastAsia"/>
          <w:b/>
          <w:bCs/>
        </w:rPr>
        <w:t>如今，浙江的山更绿、水更清、天更蓝，浙江人民的生活越来越幸福，发展的道路越走越宽广。习近平同志在浙江工作期间8次来衢州考察调研，对衢州发展作出一系列战略性、前瞻性、针对性的重要指示，为衢州做好各项工作提供了根本遵循和行动指南。</w:t>
      </w:r>
    </w:p>
    <w:p w14:paraId="2637159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left"/>
        <w:textAlignment w:val="auto"/>
        <w:rPr>
          <w:rFonts w:hint="eastAsia"/>
          <w:b/>
          <w:bCs/>
        </w:rPr>
      </w:pPr>
      <w:r>
        <w:rPr>
          <w:rFonts w:hint="eastAsia"/>
          <w:b/>
          <w:bCs/>
        </w:rPr>
        <w:t>诗意浙江，只此青绿。浙江是习近平生态文明思想重要萌发地，“两山”理念发源地和率先实践地。</w:t>
      </w:r>
    </w:p>
    <w:p w14:paraId="0305CBC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left"/>
        <w:textAlignment w:val="auto"/>
        <w:rPr>
          <w:rFonts w:hint="eastAsia"/>
          <w:b/>
          <w:bCs/>
        </w:rPr>
      </w:pPr>
      <w:r>
        <w:rPr>
          <w:rFonts w:hint="eastAsia"/>
          <w:b/>
          <w:bCs/>
        </w:rPr>
        <w:t>2005年8月10日，习近平同志调研景宁县三石村马岭头茶叶基地，嘱托要“好好发展这个生态产业”。5天后，在安吉县余村调研时，首次提出“绿水青山就是金山银山”的重要论断。</w:t>
      </w:r>
    </w:p>
    <w:p w14:paraId="7683CBE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left"/>
        <w:textAlignment w:val="auto"/>
        <w:rPr>
          <w:rFonts w:hint="eastAsia"/>
          <w:b/>
          <w:bCs/>
        </w:rPr>
      </w:pPr>
      <w:r>
        <w:rPr>
          <w:rFonts w:hint="eastAsia"/>
          <w:b/>
          <w:bCs/>
        </w:rPr>
        <w:t>一项“千万工程”，关切各族群众的大事小情。针对农村人居环境问题，习近平同志亲自谋划并推动“千村示范、万村整治”工程；针对欠发达县问题开展山海协作工程，针对欠发达乡镇实施“欠发达乡镇奔小康工程”……全面小康，一个也不能少。</w:t>
      </w:r>
    </w:p>
    <w:p w14:paraId="0100527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left"/>
        <w:textAlignment w:val="auto"/>
        <w:rPr>
          <w:rFonts w:hint="eastAsia"/>
          <w:b/>
          <w:bCs/>
        </w:rPr>
      </w:pPr>
      <w:r>
        <w:rPr>
          <w:rFonts w:hint="eastAsia"/>
          <w:b/>
          <w:bCs/>
        </w:rPr>
        <w:t>《干在实处 勇立潮头——习近平浙江足迹》一书，记录了习近平同志对开化县华埠镇金星村的嘱托和期待。2006年8月16日，站在一棵千年银杏树下，习近平同志为金星村谋篇布局。即将上车返程时，他回过头来叮嘱，这里山好、水好、空气好，将来通过“山海协作”，空气也能卖钱。他还嘱托当地干部群众：“人人有事做，家家有收入，这就是新农村。”全体村民牢记嘱托，坚定不移践行“绿水青山就是金山银山”重要理念，深入实施乡村振兴战略，大力发展特色产业，如今民富景美已成为金星村的鲜明标识。</w:t>
      </w:r>
    </w:p>
    <w:p w14:paraId="3E5D76E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left"/>
        <w:textAlignment w:val="auto"/>
        <w:rPr>
          <w:rFonts w:hint="eastAsia"/>
          <w:b/>
          <w:bCs/>
        </w:rPr>
      </w:pPr>
      <w:r>
        <w:rPr>
          <w:rFonts w:hint="eastAsia"/>
          <w:b/>
          <w:bCs/>
        </w:rPr>
        <w:t>持之以恒，久久为功。这些年来，浙江持续推动“八八战略”走深走实，在推进共同富裕和中国式现代化建设中发挥示范引领作用，奋力打造新时代全面展示中国特色社会主义制度优越性的重要窗口。</w:t>
      </w:r>
    </w:p>
    <w:p w14:paraId="29FCF5B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left"/>
        <w:textAlignment w:val="auto"/>
        <w:rPr>
          <w:rFonts w:hint="eastAsia"/>
          <w:b/>
          <w:bCs/>
        </w:rPr>
      </w:pPr>
      <w:r>
        <w:rPr>
          <w:rFonts w:hint="eastAsia"/>
          <w:b/>
          <w:bCs/>
        </w:rPr>
        <w:t>行走浙江，深刻感悟习近平总书记的为民情怀，切实践行中国共产党人的人民立场，以人民为中心，从群众中来，到群众中去，深入了解基层实际和群众需求，把铸牢中华民族共同体意识工作做到群众的心坎上，使之转化为团结奋进的强大动力，不断构筑中华民族共有精神家园，增强中华民族凝聚力。</w:t>
      </w:r>
    </w:p>
    <w:p w14:paraId="3B29858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left"/>
        <w:textAlignment w:val="auto"/>
        <w:rPr>
          <w:rFonts w:hint="eastAsia"/>
          <w:b/>
          <w:bCs/>
        </w:rPr>
      </w:pPr>
      <w:r>
        <w:rPr>
          <w:rFonts w:hint="eastAsia"/>
          <w:b/>
          <w:bCs/>
        </w:rPr>
        <w:t>大道之行，行则至之。</w:t>
      </w:r>
    </w:p>
    <w:p w14:paraId="27B45A8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jc w:val="left"/>
        <w:textAlignment w:val="auto"/>
      </w:pPr>
      <w:r>
        <w:rPr>
          <w:rFonts w:hint="eastAsia"/>
          <w:b/>
          <w:bCs/>
        </w:rPr>
        <w:t>伟大擘画，领航中国。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EC57CF58-E095-4C46-A7D7-01A6250EEA69}"/>
  </w:font>
  <w:font w:name="华文宋体">
    <w:altName w:val="宋体"/>
    <w:panose1 w:val="02010600040101010101"/>
    <w:charset w:val="86"/>
    <w:family w:val="auto"/>
    <w:pitch w:val="default"/>
    <w:sig w:usb0="00000000" w:usb1="00000000" w:usb2="00000016" w:usb3="00000000" w:csb0="0004001F" w:csb1="00000000"/>
    <w:embedRegular r:id="rId2" w:fontKey="{6E5CC260-1758-41CB-822A-CB566C742C5C}"/>
  </w:font>
  <w:font w:name="华文中宋">
    <w:panose1 w:val="02010600040101010101"/>
    <w:charset w:val="86"/>
    <w:family w:val="auto"/>
    <w:pitch w:val="default"/>
    <w:sig w:usb0="00000287" w:usb1="080F0000" w:usb2="00000000" w:usb3="00000000" w:csb0="0004009F" w:csb1="DFD70000"/>
    <w:embedRegular r:id="rId3" w:fontKey="{672A3424-DF5E-480E-8415-FC8CBCA6282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6318B"/>
    <w:rsid w:val="2F860BD0"/>
    <w:rsid w:val="42497F67"/>
    <w:rsid w:val="54B6318B"/>
    <w:rsid w:val="56F60B23"/>
    <w:rsid w:val="60EC092C"/>
    <w:rsid w:val="75BE6DB1"/>
    <w:rsid w:val="7ECA1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4295</Words>
  <Characters>4367</Characters>
  <Lines>0</Lines>
  <Paragraphs>0</Paragraphs>
  <TotalTime>0</TotalTime>
  <ScaleCrop>false</ScaleCrop>
  <LinksUpToDate>false</LinksUpToDate>
  <CharactersWithSpaces>4376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2025-03-26T09:19:00Z</dcterms:created>
  <dc:creator>刘雅</dc:creator>
  <cp:lastModifiedBy>龙慧蕊</cp:lastModifiedBy>
  <dcterms:modified xsi:type="dcterms:W3CDTF">2025-03-27T12:26:04Z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38153973867740BCBC7DFE7D9ADF04D1_11</vt:lpwstr>
  </property>
  <property fmtid="{D5CDD505-2E9C-101B-9397-08002B2CF9AE}" pid="4" name="KSOTemplateDocerSaveRecord">
    <vt:lpwstr>eyJoZGlkIjoiNTJkODc0NDAyNzk1ZjUxMWI1ZjMzNjExMjhlYzNmNzYiLCJ1c2VySWQiOiI2MTQzMjIzNzkifQ==</vt:lpwstr>
  </property>
</Properties>
</file>