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DB4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映山红 石榴红</w:t>
      </w:r>
    </w:p>
    <w:p w14:paraId="51E2C8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——“2024年中华民族共有精神家园建设主题文化活动·江西篇”走笔</w:t>
      </w:r>
    </w:p>
    <w:p w14:paraId="6CEC5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作者：刘雅  编辑：张昀竹</w:t>
      </w:r>
      <w:bookmarkStart w:id="0" w:name="_GoBack"/>
      <w:bookmarkEnd w:id="0"/>
    </w:p>
    <w:p w14:paraId="7B9DF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</w:p>
    <w:p w14:paraId="743A0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巍巍井冈，滔滔赣江。物华天宝，育佑一方。</w:t>
      </w:r>
    </w:p>
    <w:p w14:paraId="57DE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10月22日至24日，由国家民委组织的“2024年中华民族共有精神家园建设主题文化活动——江西篇”在南昌、抚州和吉安成功举办。</w:t>
      </w:r>
    </w:p>
    <w:p w14:paraId="0989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当前，全国正深入学习贯彻党的二十届三中全会、全国民族团结进步表彰大会精神。本次主题文化活动“江西篇”以铸牢中华民族共同体意识为主线，以“中华民族一家亲 红色基因代代传”为主题，传承红色基因、领略绿色生态、感悟古色底蕴、奋斗金色年代，着力构筑中华民族共有精神家园，不断推进中华民族共同体建设。</w:t>
      </w:r>
    </w:p>
    <w:p w14:paraId="793A5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2023年9月以来，国家民委推出“中华民族共有精神家园建设主题文化活动”，旨在深入贯彻落实习近平文化思想、习近平总书记关于加强和改进民族工作的重要思想，不断拓展构筑中华民族共有精神家园的实践路径。该活动先后走进贵州、云南、浙江等地举行，取得了良好效果。</w:t>
      </w:r>
    </w:p>
    <w:p w14:paraId="384D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</w:p>
    <w:p w14:paraId="5BA469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底色成色本色 共有精神家园建设有声有色</w:t>
      </w:r>
    </w:p>
    <w:p w14:paraId="3EEDD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赤橙黄绿青蓝紫，谁持彩练当空舞？</w:t>
      </w:r>
    </w:p>
    <w:p w14:paraId="101F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红土圣地，绿水青山，古色悠悠，金色热烈。在多彩斑斓的赣鄱大地上，中华民族共有精神家园更加璀璨生辉、凝心聚力。</w:t>
      </w:r>
    </w:p>
    <w:p w14:paraId="51161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红色，是构筑共有精神家园最亮丽的底色。用好红色资源，是共有精神家园建设的宝贵实践。</w:t>
      </w:r>
    </w:p>
    <w:p w14:paraId="3160D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千古豫章郡，齐聚英雄城。10月22日，“2024年中华民族共有精神家园建设主题文化活动——江西篇”启动仪式在南昌市八一广场举行。</w:t>
      </w:r>
    </w:p>
    <w:p w14:paraId="5C4CC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南昌八一起义纪念馆，是很多人来到南昌“打卡”的第一站。纪念馆里开展的“传承红色基因，赓续红色血脉”主题宣传教育活动，吸引着无数游客和市民。</w:t>
      </w:r>
    </w:p>
    <w:p w14:paraId="66459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地处湘东、赣西边界的井冈山，被誉为“中国革命的摇篮”。1927年10月，毛泽东率领秋收起义部队走上井冈山，创建了中国共产党领导的第一个农村革命根据地——井冈山革命根据地。</w:t>
      </w:r>
    </w:p>
    <w:p w14:paraId="4073C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久有凌云志，重上井冈山。“井冈山时期留给我们最为宝贵的财富，就是跨越时空的井冈山精神。”2016年2月，习近平总书记在江西看望慰问干部群众时指出。</w:t>
      </w:r>
    </w:p>
    <w:p w14:paraId="2A70A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井冈星火，闪耀家园。</w:t>
      </w:r>
    </w:p>
    <w:p w14:paraId="4E3FD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红色资源是中国共产党艰辛而辉煌奋斗历程的见证，是最宝贵的精神财富。“目前，吉安市井冈山博物馆正在举行‘重温奋斗历史 传承红色基因’红色主题教育活动。此次共有精神家园主题文化活动走进井冈山革命博物馆，我感觉非常有意义，有助于教育引导各族干部群众重温红色记忆、追寻光辉历程、感受伟大井冈山精神，将爱国主义精神和中华民族共同体意识根植心灵深处，让跨越时空的井冈山精神绽放出新的时代光芒。”井冈山革命博物馆馆长袁海晓表示。</w:t>
      </w:r>
    </w:p>
    <w:p w14:paraId="6874E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江西将以开展主题文化活动为契机，以铸牢中华民族共同体意识为主线，传承红色基因、赓续红色血脉，着力构筑中华民族共有精神家园，不断推进中华民族共同体建设。</w:t>
      </w:r>
    </w:p>
    <w:p w14:paraId="7361D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绿色，是中华民族永续发展的重要保障。10月23日，在抚州市乐安县流坑古村的樟树林中，一场名为“和美村寨，民族团结跑”的活动正红红火火地举行。来自全国18支参赛队伍的数百名运动员，在大自然的奔跑中，共同感受人与自然的和谐之美，跑出一道亮丽风景线。</w:t>
      </w:r>
    </w:p>
    <w:p w14:paraId="2C78A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2023年10月，习近平总书记在江西考察时强调：“坚定不移走生态优先、绿色发展之路，推动全面绿色转型，打造生态文明建设高地。”</w:t>
      </w:r>
    </w:p>
    <w:p w14:paraId="247F8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近年来，江西深耕古村“生态+文旅”资源，培育了“江西古村跑”文旅品牌。2023年，乐安县将流坑古村和“中国第一古樟林”水南古樟林两个国家级资源，通过十里乌江跑道串联成线，打造出“中国最美古村”古樟生态跑道。“村跑”品牌，探索出了一条以文旅融合推动各民族交往交流交融的新路子。</w:t>
      </w:r>
    </w:p>
    <w:p w14:paraId="1CCB0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古色，是感悟中华文脉深厚广博、同源一脉的本色。</w:t>
      </w:r>
    </w:p>
    <w:p w14:paraId="6E714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“天地有正气，杂然赋流形。下则为河岳，上则为日星……”初秋的吉安市吉州区白鹭洲书院，少年们吟诵着文天祥的《正气歌》。</w:t>
      </w:r>
    </w:p>
    <w:p w14:paraId="7634F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赣鄱大地，文脉绵延，地灵人杰。作为江西四大古书院之一，白鹭洲书院是庐陵文化的重要地标，延续办学700多年而著称海内外，培养了文天祥等仁人志士。如今，已开办20余期的“走进书香庐陵 品味传统文化”主题教育活动，已成为书院讲坛的新名片，坚持以文化人、启智润心，弘扬中华优秀传统文化，为各族群众增进中华文化认同奠定坚实基础。</w:t>
      </w:r>
    </w:p>
    <w:p w14:paraId="743D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金色，是奋斗新时代的耀眼成色。</w:t>
      </w:r>
    </w:p>
    <w:p w14:paraId="23DA8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2023年10月，习近平总书记在江西考察时指出，“中国式现代化既要有城市的现代化，又要有农业农村现代化，我很关注乡村振兴。希望你们保护好自然生态，把传统村落风貌和现代元素结合起来，坚持中华民族的审美情趣，把乡村建设得更美丽，让日子越过越开心、越幸福！”</w:t>
      </w:r>
    </w:p>
    <w:p w14:paraId="08808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乡村振兴的成色如何，老百姓的笑容就是最好的答案。</w:t>
      </w:r>
    </w:p>
    <w:p w14:paraId="7CF30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各民族守望相助，众来客其乐融融。在吉安市峡江县金坪民族乡的八寨集市，共同富裕更加具象化了。</w:t>
      </w:r>
    </w:p>
    <w:p w14:paraId="06723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在乡里的“共富之家”，年轻一代的电商主播们通过网络直播，将本地的特色农产品销往全国各地。“中华民族是一个大家庭，一家人都要过上好日子。全乡各族群众在果业种植和农文旅发展中共同致富，‘富口袋’更要‘富脑袋’。”金坪乡党委副书记严丹如是说。</w:t>
      </w:r>
    </w:p>
    <w:p w14:paraId="0B28B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</w:p>
    <w:p w14:paraId="4B33BB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定力活力聚力 主题文化系列活动走深走实</w:t>
      </w:r>
    </w:p>
    <w:p w14:paraId="10704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市井烟火气，最能聚人心。热气腾腾的南昌城，也不乏各民族交往交流交融的火热场景。</w:t>
      </w:r>
    </w:p>
    <w:p w14:paraId="01B44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在南昌市西湖区丁公路街道恒茂华城社区，有汉、维吾尔、回等13个民族的居民互嵌融居。“这里越来越好的营商环境和各民族共同繁荣发展的氛围，吸引各族群众和许多学生来南昌就业创业、学习交流。”全国道德模范提名奖获得者、一家餐饮公司的负责人阿卜杜拉·吾拉西木深有感触地说。</w:t>
      </w:r>
    </w:p>
    <w:p w14:paraId="39421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多年来，在社区党委的关心支持和自己的努力打拼下，阿卜杜拉·吾拉西木实现了由路边摆摊小商贩到拥有65家餐饮连锁店企业家的转变。阿卜杜拉·吾拉西木早已把南昌作为了自己的“第二故乡”，他的女儿祖丽皮耶在南昌长大，能说一口流利的南昌话。</w:t>
      </w:r>
    </w:p>
    <w:p w14:paraId="27F49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为更好地回馈社会，2019年阿卜杜拉·吾拉西木组建了以新疆籍经商户为主的文明志愿服务队，积极参与社区各项工作，服务各族群众。</w:t>
      </w:r>
    </w:p>
    <w:p w14:paraId="6B2C4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近年来，恒茂华城社区聚焦铸牢中华民族共同体意识主线，积极探索促进各民族思想、文化、情感、价值观念互融的“四融”模式工作法，营造了共居共学、共建共享、共事共乐的良好氛围。为让外来务工群众“进得来、留得下、融得进、过得好”，社区经常开展志愿服务、国家通用语言文字培训等活动，各族群众亲如一家。</w:t>
      </w:r>
    </w:p>
    <w:p w14:paraId="5E87C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赣疆牵手传真情，石榴花开籽同心。</w:t>
      </w:r>
    </w:p>
    <w:p w14:paraId="148FD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一封远方来信，一个真挚笔友，一段少年友谊。</w:t>
      </w:r>
    </w:p>
    <w:p w14:paraId="28866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南昌市豫章学校教育集团紫金校区自2015年起与新疆克州第三小学开展手拉手活动，组织学生开展书信交流、线上互动，将各族青少年交往交流交融活动纳入特色课程。</w:t>
      </w:r>
    </w:p>
    <w:p w14:paraId="29CDD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10月22日，两所结对学校的小伙伴“同上一节队会课”，远隔千里的两地少年通过网络连线共叙友情。</w:t>
      </w:r>
    </w:p>
    <w:p w14:paraId="73B95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“我们创设了‘同心润籽园’，栽种下两棵石榴树，希望赣疆友谊之树越来越枝繁叶茂！”紫金校区副校长杜子彦说，两校结对共建9年多来，广泛开展爱国主义教育、铸牢中华民族共同体意识教育，在各类活动中不断促进各族青少年交往交流交融。</w:t>
      </w:r>
    </w:p>
    <w:p w14:paraId="2A34A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豫章学校教育集团紫金校区将中华优秀传统文化融入课程建设，把京西太平鼓、豫章绣、南昌清音、蓝布印染等非遗项目纳入学校特色“美雅课程”；将新时代民族团结进步教育融入校园文化，把铸牢中华民族共同体意识融入办学理念，以润物无声的方式引导学生增强“五个认同”，厚植爱国情怀。</w:t>
      </w:r>
    </w:p>
    <w:p w14:paraId="3A727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</w:p>
    <w:p w14:paraId="382443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凝心聚气续新篇 各地开展系列活动互学互鉴</w:t>
      </w:r>
    </w:p>
    <w:p w14:paraId="2F008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精神之星火，何以闪耀家园。</w:t>
      </w:r>
    </w:p>
    <w:p w14:paraId="5EB48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2023年以来，国家民委先后在贵州、云南、浙江组织开展中华民族共有精神家园建设系列主题文化活动。东中西部，黔滇浙赣，接续书写，精彩纷呈。</w:t>
      </w:r>
    </w:p>
    <w:p w14:paraId="1942E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2023年9月始，本刊记者全程参与主题文化活动报道工作，见证和记录了各地的好经验好做法。主题文化活动以社会主义核心价值观为引领，深化爱国主义、集体主义、社会主义教育，引导各族群众牢固树立正确的国家观、历史观、民族观、文化观、宗教观，将党中央的决策部署，与各地具体工作实际相结合，以主题鲜明、形式多样、广泛参与的各类活动为载体，有形有感有效铸牢中华民族共同体意识。</w:t>
      </w:r>
    </w:p>
    <w:p w14:paraId="708C6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开篇多彩贵州。红色精神薪火相传，红色基因深深融入各族群众血脉，热闹的“村BA”赛场成为新时代促进各民族广泛交往交流交融的新平台；</w:t>
      </w:r>
    </w:p>
    <w:p w14:paraId="07AF7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续写彩云之南。持续用党的创新理论凝心铸魂，各民族优秀传统文化创新交融，乡风文明建设如火如荼……云岭大地“枝繁干壮”，各民族共建共享“有一种叫云南的生活”；</w:t>
      </w:r>
    </w:p>
    <w:p w14:paraId="27606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泼墨之江山水。浙江人民牢记习近平总书记嘱托，循迹溯源，领悟真理力量，共绘“之江同心石榴红”的美丽篇章。</w:t>
      </w:r>
    </w:p>
    <w:p w14:paraId="12A24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展卷赣鄱大地。社会主义核心价值观深入人心，生态文明建设成效显著，乡村振兴如火如荼，加快推动赣鄱优秀传统文化创造性转化、创新性发展，为奋力谱写中国式现代化江西篇章提供丰厚文化滋养。</w:t>
      </w:r>
    </w:p>
    <w:p w14:paraId="320F9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从西部到东部，互学互鉴、同向同行，一棒接一棒，一篇续一篇，共同谱写构筑中华民族共有精神家园的动人华章。</w:t>
      </w:r>
    </w:p>
    <w:p w14:paraId="795FF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在9月27日召开的全国民族团结进步表彰大会上，习近平总书记发表重要讲话，深刻阐明了事关民族问题和民族工作的重大理论和实践问题，对当前和今后一个时期做好民族工作提出了明确要求，特别是进一步强调要着力构筑中华民族共有精神家园，为推进中华民族共同体建设提供强大的精神文化支撑。</w:t>
      </w:r>
    </w:p>
    <w:p w14:paraId="6858D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国家民委有关负责人表示，举办系列主题文化活动，旨在以社会主义核心价值观为引领，将党中央决策部署与各地实际相结合，把构筑中华民族共有精神家园抓实抓细，有形有感有效铸牢中华民族共同体意识。</w:t>
      </w:r>
    </w:p>
    <w:p w14:paraId="709AA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422" w:firstLineChars="200"/>
        <w:jc w:val="left"/>
        <w:textAlignment w:val="auto"/>
      </w:pPr>
      <w:r>
        <w:rPr>
          <w:rFonts w:hint="eastAsia"/>
          <w:b/>
          <w:bCs/>
        </w:rPr>
        <w:t>共绘家园美，今朝更好看。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59FDCBA-E249-462F-A812-839A8E21841B}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1383E3A-691B-467E-97DB-4B085557C5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91B2C"/>
    <w:rsid w:val="17EC7060"/>
    <w:rsid w:val="2D391B2C"/>
    <w:rsid w:val="38A30A45"/>
    <w:rsid w:val="3E1B66F8"/>
    <w:rsid w:val="4C635030"/>
    <w:rsid w:val="6D3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3726</Words>
  <Characters>3789</Characters>
  <Lines>0</Lines>
  <Paragraphs>0</Paragraphs>
  <TotalTime>0</TotalTime>
  <ScaleCrop>false</ScaleCrop>
  <LinksUpToDate>false</LinksUpToDate>
  <CharactersWithSpaces>3798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2025-03-26T09:20:00Z</dcterms:created>
  <dc:creator>刘雅</dc:creator>
  <cp:lastModifiedBy>龙慧蕊</cp:lastModifiedBy>
  <dcterms:modified xsi:type="dcterms:W3CDTF">2025-03-27T12:27:37Z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2053DE0F84A543A69B4E7063591F2803_11</vt:lpwstr>
  </property>
  <property fmtid="{D5CDD505-2E9C-101B-9397-08002B2CF9AE}" pid="4" name="KSOTemplateDocerSaveRecord">
    <vt:lpwstr>eyJoZGlkIjoiNTJkODc0NDAyNzk1ZjUxMWI1ZjMzNjExMjhlYzNmNzYiLCJ1c2VySWQiOiI2MTQzMjIzNzkifQ==</vt:lpwstr>
  </property>
</Properties>
</file>